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מילים שפוגעות, מילים שמגינות: בריונות וחרם ברשת</w:t>
      </w:r>
    </w:p>
    <w:p>
      <w:pPr>
        <w:bidi/>
        <w:spacing w:after="200" w:before="0"/>
      </w:pPr>
      <w:r>
        <w:rPr>
          <w:rFonts w:ascii="Arial" w:cs="Arial" w:eastAsia="Arial" w:hAnsi="Arial"/>
          <w:color w:val="4A4560"/>
          <w:sz w:val="26"/>
          <w:szCs w:val="26"/>
          <w:rtl/>
        </w:rPr>
        <w:t xml:space="preserve">בריונות רשת, חרם דיגיטלי והכוח של מי שצופה</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חוזרת ונשנית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קורה שוב ושוב, לא רק פעם אחת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שם בדוי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שם מומצא שאינו השם האמיתי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יתרה מזו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ויותר מזה, בנוסף לכך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ראיה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הוכחה למשהו שקרה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להפוך למטרה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להיות זה/זו שפוגעים בו/בה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חוזרת ונשנית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קורה שוב ושוב, לא רק פעם אחת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שם בדוי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שם מומצא שאינו השם האמיתי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ויותר מזה, בנוסף לכך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ראיה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הוכחה למשהו שקרה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להפוך למטרה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להיות זה/זו שפוגעים בו/בה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חרם דיגיטלי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הרחקה מכוונת מקבוצה או ממפגש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פיזור אחריות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ככל שיש יותר צופים, כל אחד מרגיש פחות אחראי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אפקט חוסר העכבות ברשת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תחושה שהכללים הרגילים לא חלים ברשת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מי עומד מאחורי המסך? מדריך לזירה הדיגיטלית</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מה לדעתכם קל יותר לכתוב במסך מאשר לומר בקול? חשבו על מקרה שראיתם (בלי שמות) ונחשו מה יסביר הטקסט.</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חוזרת ונשנית</w:t>
            </w:r>
            <w:r>
              <w:rPr>
                <w:rFonts w:ascii="Arial" w:cs="Arial" w:eastAsia="Arial" w:hAnsi="Arial"/>
                <w:sz w:val="24"/>
                <w:szCs w:val="24"/>
                <w:rtl/>
              </w:rPr>
              <w:t xml:space="preserve"> – קורה שוב ושוב, לא רק פעם אחת</w:t>
            </w:r>
          </w:p>
          <w:p>
            <w:pPr>
              <w:bidi/>
              <w:spacing w:after="80" w:before="0"/>
            </w:pPr>
            <w:r>
              <w:rPr>
                <w:rFonts w:ascii="Arial" w:cs="Arial" w:eastAsia="Arial" w:hAnsi="Arial"/>
                <w:b/>
                <w:bCs/>
                <w:color w:val="2B1D5C"/>
                <w:sz w:val="24"/>
                <w:szCs w:val="24"/>
                <w:rtl/>
              </w:rPr>
              <w:t xml:space="preserve">שם בדוי</w:t>
            </w:r>
            <w:r>
              <w:rPr>
                <w:rFonts w:ascii="Arial" w:cs="Arial" w:eastAsia="Arial" w:hAnsi="Arial"/>
                <w:sz w:val="24"/>
                <w:szCs w:val="24"/>
                <w:rtl/>
              </w:rPr>
              <w:t xml:space="preserve"> – שם מומצא שאינו השם האמיתי</w:t>
            </w:r>
          </w:p>
          <w:p>
            <w:pPr>
              <w:bidi/>
              <w:spacing w:after="80" w:before="0"/>
            </w:pPr>
            <w:r>
              <w:rPr>
                <w:rFonts w:ascii="Arial" w:cs="Arial" w:eastAsia="Arial" w:hAnsi="Arial"/>
                <w:b/>
                <w:bCs/>
                <w:color w:val="2B1D5C"/>
                <w:sz w:val="24"/>
                <w:szCs w:val="24"/>
                <w:rtl/>
              </w:rPr>
              <w:t xml:space="preserve">יתרה מזו</w:t>
            </w:r>
            <w:r>
              <w:rPr>
                <w:rFonts w:ascii="Arial" w:cs="Arial" w:eastAsia="Arial" w:hAnsi="Arial"/>
                <w:sz w:val="24"/>
                <w:szCs w:val="24"/>
                <w:rtl/>
              </w:rPr>
              <w:t xml:space="preserve"> – ויותר מזה, בנוסף לכך</w:t>
            </w:r>
          </w:p>
          <w:p>
            <w:pPr>
              <w:bidi/>
              <w:spacing w:after="80" w:before="0"/>
            </w:pPr>
            <w:r>
              <w:rPr>
                <w:rFonts w:ascii="Arial" w:cs="Arial" w:eastAsia="Arial" w:hAnsi="Arial"/>
                <w:b/>
                <w:bCs/>
                <w:color w:val="2B1D5C"/>
                <w:sz w:val="24"/>
                <w:szCs w:val="24"/>
                <w:rtl/>
              </w:rPr>
              <w:t xml:space="preserve">ראיה</w:t>
            </w:r>
            <w:r>
              <w:rPr>
                <w:rFonts w:ascii="Arial" w:cs="Arial" w:eastAsia="Arial" w:hAnsi="Arial"/>
                <w:sz w:val="24"/>
                <w:szCs w:val="24"/>
                <w:rtl/>
              </w:rPr>
              <w:t xml:space="preserve"> – הוכחה למשהו שקרה</w:t>
            </w:r>
          </w:p>
          <w:p>
            <w:pPr>
              <w:bidi/>
              <w:spacing w:after="80" w:before="0"/>
            </w:pPr>
            <w:r>
              <w:rPr>
                <w:rFonts w:ascii="Arial" w:cs="Arial" w:eastAsia="Arial" w:hAnsi="Arial"/>
                <w:b/>
                <w:bCs/>
                <w:color w:val="2B1D5C"/>
                <w:sz w:val="24"/>
                <w:szCs w:val="24"/>
                <w:rtl/>
              </w:rPr>
              <w:t xml:space="preserve">להפוך למטרה</w:t>
            </w:r>
            <w:r>
              <w:rPr>
                <w:rFonts w:ascii="Arial" w:cs="Arial" w:eastAsia="Arial" w:hAnsi="Arial"/>
                <w:sz w:val="24"/>
                <w:szCs w:val="24"/>
                <w:rtl/>
              </w:rPr>
              <w:t xml:space="preserve"> – להיות זה/זו שפוגעים בו/בה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פגיעה שלא נגמרת בצלצול. בריונות רשת היא פגיעה חוזרת ונשנית באדם באמצעות טלפון, מחשב או מכשיר דיגיטלי אחר. היא יכולה להופיע כהודעות מעליבות, הפצת שמועות, שיתוף תמונה בלי רשות או התחזות למישהו אחר. בעבר, מי שנפגעו בהפסקה יכלו לפחות לחזור הביתה ולהרגיש מוגנים. ברשת הפגיעה עלולה להמשיך גם בשעות הערב, בסוף השבוע ואפילו בחופשה.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למה ברשת זה קל יותר. כשאנחנו מדברים פנים אל פנים, אנחנו רואים את הבעת הפנים של האחר ומבינים מיד אם פגענו. מאחורי מסך התגובה הזאת נעלמת. יתרה מזו, יש מי שמרגישים מוגנים בזכות שם בדוי או פרופיל אנונימי, ולכן כותבים דברים שלא היו מעזים לומר בקול. חוקרים מכנים את התופעה ״אפקט חוסר העכבות ברשת״, כלומר תחושה שהכללים הרגילים אינם חלים במרחב הדיגיטלי.</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חרם בלי מילים. לא כל פגיעה נשמעת כמו קללה. חרם דיגיטלי הוא הרחקה מכוונת של תלמיד או תלמידה: פותחים קבוצה חדשה בלעדיהם, מוציאים אותם מקבוצה, מתעלמים בכוונה מכל הודעה שהם כותבים או מתכננים מפגש בלי לצרף אותם. אף שאין כאן אף מילה מעליבה, ההרגשה של מי שנשאר/ה בחוץ יכולה להיות כואבת מאוד.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עצרו וחשבו: מדוע לדעתכם חרם דיגיטלי, שאין בו אף מילה מעליבה, עלול לכאוב לא פחות מהודעה פוגענית?</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הקהל הגדול ביותר. בכל מקרה של בריונות רשת יש בדרך כלל הרבה יותר צופים מפוגעים. הצופים הם כל מי שרואים את ההודעה, את התמונה או את הקבוצה החדשה. חלקם מצטרפים, חלקם מעודדים בלייק או באימוג׳י צוחק, ורבים שותקים. מחקרים רבים מראים שהתגובה של הצופים משפיעה מאוד על מה שיקרה אחר כך: כאשר אפילו צופה אחד מתערב, הפגיעה נעצרת פעמים רבות מהר יותר.</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מהצד אל הלב. מדוע רבים בוחרים לשתוק? יש מי שחוששים להפוך בעצמם למטרה, ויש מי שבטוחים שמישהו אחר כבר יגיב. התופעה הזאת נקראת ״פיזור אחריות״: ככל שיש יותר צופים, כל אחד מהם מרגיש פחות אחראי. ההבנה שגם השתיקה היא בחירה יכולה לעזור לנו לצאת מהצד ולפעול.</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דרכים לפעול. לא חייבים להיות גיבורים כדי לעזור. אפשר לשלוח הודעה פרטית למי שנפגע/ה, לא להעביר הלאה תמונה או הודעה פוגענית, לשמור צילום מסך כראיה ולדווח במערכת הדיווח של הרשת החברתית. ובעיקר, לא להישאר לבד עם זה: פנו ליועצת, לנאמני החוסן המורים או לנאמני החוסן התלמידים.</w:t>
      </w:r>
    </w:p>
    <w:p>
      <w:pPr>
        <w:bidi/>
        <w:spacing w:after="60" w:before="0"/>
      </w:pPr>
      <w:r>
        <w:rPr>
          <w:rFonts w:ascii="Arial" w:cs="Arial" w:eastAsia="Arial" w:hAnsi="Arial"/>
          <w:b/>
          <w:bCs/>
          <w:color w:val="6A4AD9"/>
          <w:sz w:val="20"/>
          <w:szCs w:val="20"/>
          <w:rtl/>
        </w:rPr>
        <w:t xml:space="preserve">📊 חמישה תפקידים של צופים ברשת, ומה ההשפעה של כל אחד מהם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התפקיד</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עושים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ההשפעה על הנפגע/ת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מצטרף/ת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מוסיף/ה תגובה מעליבה או משתף/ת הלאה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הפגיעה גדלה ומגיעה לעוד אנשים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מעודד/ת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שולח/ת לייק או אימוג׳י צוחק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הפוגעים מרגישים שיש להם קהל ותמיכה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שותק/ת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רואה ואינו/ה מגיב/ה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הנפגע/ת עלול/ה לחשוב שכולם נגדו/ה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תומך/ת בשקט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שולח/ת הודעה פרטית מעודדת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הנפגע/ת מרגיש/ה פחות לבד</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מגן/ה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כותב/ת ״די״, מדווח/ת ופונה למבוגר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הפגיעה נעצרת לעתים קרובות מהר יותר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נשחה על פני המים ונאתר מידע שכתוב בטקסט במפורש.</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הפסקה הראשונה, במה שונה פגיעה ברשת מפגיעה בהפסקה?</w:t>
      </w:r>
    </w:p>
    <w:p>
      <w:pPr>
        <w:bidi/>
        <w:spacing w:after="40" w:before="0"/>
      </w:pPr>
      <w:r>
        <w:rPr>
          <w:rFonts w:ascii="Arial" w:cs="Arial" w:eastAsia="Arial" w:hAnsi="Arial"/>
          <w:sz w:val="24"/>
          <w:szCs w:val="24"/>
          <w:rtl/>
        </w:rPr>
        <w:t xml:space="preserve">(א)  היא תמיד פחות כואבת</w:t>
      </w:r>
    </w:p>
    <w:p>
      <w:pPr>
        <w:bidi/>
        <w:spacing w:after="40" w:before="0"/>
      </w:pPr>
      <w:r>
        <w:rPr>
          <w:rFonts w:ascii="Arial" w:cs="Arial" w:eastAsia="Arial" w:hAnsi="Arial"/>
          <w:sz w:val="24"/>
          <w:szCs w:val="24"/>
          <w:rtl/>
        </w:rPr>
        <w:t xml:space="preserve">(ב)  היא עלולה להמשיך גם בבית, בערב ובחופשה</w:t>
      </w:r>
    </w:p>
    <w:p>
      <w:pPr>
        <w:bidi/>
        <w:spacing w:after="40" w:before="0"/>
      </w:pPr>
      <w:r>
        <w:rPr>
          <w:rFonts w:ascii="Arial" w:cs="Arial" w:eastAsia="Arial" w:hAnsi="Arial"/>
          <w:sz w:val="24"/>
          <w:szCs w:val="24"/>
          <w:rtl/>
        </w:rPr>
        <w:t xml:space="preserve">(ג)  היא קורית רק בין חברים קרובים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מה עלול לקרות כאשר צופה שותק/ת?</w:t>
      </w:r>
    </w:p>
    <w:p>
      <w:pPr>
        <w:bidi/>
        <w:spacing w:after="40" w:before="0"/>
      </w:pPr>
      <w:r>
        <w:rPr>
          <w:rFonts w:ascii="Arial" w:cs="Arial" w:eastAsia="Arial" w:hAnsi="Arial"/>
          <w:sz w:val="24"/>
          <w:szCs w:val="24"/>
          <w:rtl/>
        </w:rPr>
        <w:t xml:space="preserve">(א)  הנפגע/ת עלול/ה לחשוב שכולם נגדו/ה</w:t>
      </w:r>
    </w:p>
    <w:p>
      <w:pPr>
        <w:bidi/>
        <w:spacing w:after="40" w:before="0"/>
      </w:pPr>
      <w:r>
        <w:rPr>
          <w:rFonts w:ascii="Arial" w:cs="Arial" w:eastAsia="Arial" w:hAnsi="Arial"/>
          <w:sz w:val="24"/>
          <w:szCs w:val="24"/>
          <w:rtl/>
        </w:rPr>
        <w:t xml:space="preserve">(ב)  הפגיעה נעצרת מהר יותר</w:t>
      </w:r>
    </w:p>
    <w:p>
      <w:pPr>
        <w:bidi/>
        <w:spacing w:after="40" w:before="0"/>
      </w:pPr>
      <w:r>
        <w:rPr>
          <w:rFonts w:ascii="Arial" w:cs="Arial" w:eastAsia="Arial" w:hAnsi="Arial"/>
          <w:sz w:val="24"/>
          <w:szCs w:val="24"/>
          <w:rtl/>
        </w:rPr>
        <w:t xml:space="preserve">(ג)  הפוגעים מתנצלים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איזה תפקיד מתאים למי ששולח/ת לייק להודעה פוגענית?</w:t>
      </w:r>
    </w:p>
    <w:p>
      <w:pPr>
        <w:bidi/>
        <w:spacing w:after="80" w:before="0"/>
      </w:pPr>
      <w:r>
        <w:rPr>
          <w:rFonts w:ascii="Arial" w:cs="Arial" w:eastAsia="Arial" w:hAnsi="Arial"/>
          <w:sz w:val="24"/>
          <w:szCs w:val="24"/>
          <w:rtl/>
        </w:rPr>
        <w:t xml:space="preserve">(א) מגן/ה        (ב) תומך/ת בשקט        (ג) מעודד/ת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מהו ״פיזור אחריות״ לפי הטקסט?</w:t>
      </w:r>
    </w:p>
    <w:p>
      <w:pPr>
        <w:bidi/>
        <w:spacing w:after="40" w:before="0"/>
      </w:pPr>
      <w:r>
        <w:rPr>
          <w:rFonts w:ascii="Arial" w:cs="Arial" w:eastAsia="Arial" w:hAnsi="Arial"/>
          <w:sz w:val="24"/>
          <w:szCs w:val="24"/>
          <w:rtl/>
        </w:rPr>
        <w:t xml:space="preserve">(א)  חלוקת שיעורי בית בין תלמידים</w:t>
      </w:r>
    </w:p>
    <w:p>
      <w:pPr>
        <w:bidi/>
        <w:spacing w:after="40" w:before="0"/>
      </w:pPr>
      <w:r>
        <w:rPr>
          <w:rFonts w:ascii="Arial" w:cs="Arial" w:eastAsia="Arial" w:hAnsi="Arial"/>
          <w:sz w:val="24"/>
          <w:szCs w:val="24"/>
          <w:rtl/>
        </w:rPr>
        <w:t xml:space="preserve">(ב)  תחושה שככל שיש יותר צופים, כל אחד מרגיש פחות אחראי</w:t>
      </w:r>
    </w:p>
    <w:p>
      <w:pPr>
        <w:bidi/>
        <w:spacing w:after="40" w:before="0"/>
      </w:pPr>
      <w:r>
        <w:rPr>
          <w:rFonts w:ascii="Arial" w:cs="Arial" w:eastAsia="Arial" w:hAnsi="Arial"/>
          <w:sz w:val="24"/>
          <w:szCs w:val="24"/>
          <w:rtl/>
        </w:rPr>
        <w:t xml:space="preserve">(ג)  דיווח של כמה אנשים על אותה הודעה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חרם דיגיטלי תמיד כולל מילים מעליבות.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בדרך כלל יש בבריונות רשת יותר צופים מפוגעים.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שמירת צילום מסך כראיה היא אחת הדרכים לפעול שמוזכרות בטקסט.</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רק גיבורים יכולים לעזור למי שנפגע/ה.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הבעת הפנים   |   שם בדוי   |   צופים   |   מורים</w:t>
      </w:r>
    </w:p>
    <w:p>
      <w:pPr>
        <w:bidi/>
        <w:spacing w:after="80" w:before="0"/>
      </w:pPr>
      <w:r>
        <w:rPr>
          <w:rFonts w:ascii="Arial" w:cs="Arial" w:eastAsia="Arial" w:hAnsi="Arial"/>
          <w:sz w:val="24"/>
          <w:szCs w:val="24"/>
          <w:rtl/>
        </w:rPr>
        <w:t xml:space="preserve">1. כשמדברים פנים אל פנים, רואים את ______________ של האחר ומבינים מיד אם פגענו.</w:t>
      </w:r>
    </w:p>
    <w:p>
      <w:pPr>
        <w:bidi/>
        <w:spacing w:after="80" w:before="0"/>
      </w:pPr>
      <w:r>
        <w:rPr>
          <w:rFonts w:ascii="Arial" w:cs="Arial" w:eastAsia="Arial" w:hAnsi="Arial"/>
          <w:sz w:val="24"/>
          <w:szCs w:val="24"/>
          <w:rtl/>
        </w:rPr>
        <w:t xml:space="preserve">2. יש מי שמרגישים מוגנים בזכות ______________ או פרופיל אנונימי.</w:t>
      </w:r>
    </w:p>
    <w:p>
      <w:pPr>
        <w:bidi/>
        <w:spacing w:after="80" w:before="0"/>
      </w:pPr>
      <w:r>
        <w:rPr>
          <w:rFonts w:ascii="Arial" w:cs="Arial" w:eastAsia="Arial" w:hAnsi="Arial"/>
          <w:sz w:val="24"/>
          <w:szCs w:val="24"/>
          <w:rtl/>
        </w:rPr>
        <w:t xml:space="preserve">3. בכל מקרה של בריונות רשת יש בדרך כלל הרבה יותר ______________ מפוגעים.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ונבחן את המבנה ואת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קורה כאשר אפילו צופה אחד מתערב.</w:t>
      </w:r>
    </w:p>
    <w:p>
      <w:pPr>
        <w:bidi/>
        <w:spacing w:after="80" w:before="0"/>
      </w:pPr>
      <w:r>
        <w:rPr>
          <w:rFonts w:ascii="Arial" w:cs="Arial" w:eastAsia="Arial" w:hAnsi="Arial"/>
          <w:sz w:val="24"/>
          <w:szCs w:val="24"/>
          <w:rtl/>
        </w:rPr>
        <w:t xml:space="preserve">• סמנו בירוק את כל הדרכים לפעול שמופיעות בפסקה האחרונה.</w:t>
      </w:r>
    </w:p>
    <w:p>
      <w:pPr>
        <w:bidi/>
        <w:spacing w:after="80" w:before="0"/>
      </w:pPr>
      <w:r>
        <w:rPr>
          <w:rFonts w:ascii="Arial" w:cs="Arial" w:eastAsia="Arial" w:hAnsi="Arial"/>
          <w:sz w:val="24"/>
          <w:szCs w:val="24"/>
          <w:rtl/>
        </w:rPr>
        <w:t xml:space="preserve">• סמנו בקו את החלק במשפט שמסביר מה עושים אנשים שמרגישים מוגנים בזכות שם בדוי.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מעשה לקבוצה המתאימה: פגיעה ישירה, חרם והרחקה, או הגנה.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פגיעה ישירה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חרם והרחקה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הגנה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שליחת הודעה מעליבה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פתיחת קבוצה חדשה בלי תלמידה אחת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התעלמות מכוונת מכל הודעה של תלמיד</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הפצת תמונה בלי רשות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שליחת הודעה פרטית מעודדת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שמירת צילום מסך ופנייה ליועצת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המושג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חרם דיגיטלי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תחושה שהכללים הרגילים לא חלים ברשת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פיזור אחריות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הרחקה מכוונת מקבוצה או ממפגש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אפקט חוסר העכבות ברשת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הצגת עצמך כאילו את/ה מישהו אחר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התחזות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ככל שיש יותר צופים, כל אחד מרגיש פחות אחראי</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״הרחקה״ (פסקה 3) נגזרת מאותו שורש כמו המילה:</w:t>
      </w:r>
    </w:p>
    <w:p>
      <w:pPr>
        <w:bidi/>
        <w:spacing w:after="80" w:before="0"/>
      </w:pPr>
      <w:r>
        <w:rPr>
          <w:rFonts w:ascii="Arial" w:cs="Arial" w:eastAsia="Arial" w:hAnsi="Arial"/>
          <w:sz w:val="24"/>
          <w:szCs w:val="24"/>
          <w:rtl/>
        </w:rPr>
        <w:t xml:space="preserve">(א) רחוק        (ב) רוחב        (ג) חוקר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בחרו שלושה סוגי פגיעה מהטקסט, תנו דוגמה והסבירו מדוע הם פוגעים.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הפגיעה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 זה פוגע?</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הגענו למעמקים: כאן תביעו עמדה,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איזה תפקיד צופה יונתן יכול לבחור? כתבו שתי פעולות שהוא יכול לעשות ומה הוא יכול לחשוב כדי לצאת מהצד.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הקבוצה החדשה</w:t>
            </w:r>
          </w:p>
          <w:p>
            <w:pPr>
              <w:bidi/>
              <w:spacing w:after="80" w:before="0"/>
            </w:pPr>
            <w:r>
              <w:rPr>
                <w:rFonts w:ascii="Arial" w:cs="Arial" w:eastAsia="Arial" w:hAnsi="Arial"/>
                <w:sz w:val="24"/>
                <w:szCs w:val="24"/>
                <w:rtl/>
              </w:rPr>
              <w:t xml:space="preserve">יונתן מכיתה ח׳ גילה שחברי הכיתה פתחו קבוצה חדשה בלי תמר. בקבוצה מתכננים מסיבה, וכמה כבר שלחו אימוג׳י צוחק כשמישהו כתב עליה משהו. אף אחד לא מגיב, ויונתן מתלבט.</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לדעתכם צופה ששותק/ת כשהוא/היא רואה בריונות ברשת אחראי/ת חלקית לפגיעה? כתבו פסקת טיעון (6–8 שורות): הציגו עמדה ברורה, שני נימוקים (לפחות אחד מבוסס על הטקסט או על הטבלה), והשתמשו בשתי מילות קישור לפחות (למשל: משום ש..., לכן, יתרה מזו). סיימו במשפט מסכם.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כתבו הודעה פרטית לחבר/ה שהוצא/ה מקבוצה, לפי עקרונות מעש״ה: משפט מחויבות (״אני כאן איתך״), שאלה שמפעילה חשיבה, והצעה למשימה קטנה (למשל: נשמור צילום מסך ונפנה יחד ליועצת).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למה לדעתכם קל יותר לכתוב מילים פוגעות מאחורי מסך מאשר לומר אותן פנים אל פנים?</w:t>
      </w:r>
    </w:p>
    <w:p>
      <w:pPr>
        <w:bidi/>
        <w:spacing w:after="80" w:before="0"/>
      </w:pPr>
      <w:r>
        <w:rPr>
          <w:rFonts w:ascii="Arial" w:cs="Arial" w:eastAsia="Arial" w:hAnsi="Arial"/>
          <w:sz w:val="24"/>
          <w:szCs w:val="24"/>
          <w:rtl/>
        </w:rPr>
        <w:t xml:space="preserve">• האם לייק או אימוג׳י צוחק הם ״רק לחיצה״? מה הם אומרים לפוגעים ולנפגעים?</w:t>
      </w:r>
    </w:p>
    <w:p>
      <w:pPr>
        <w:bidi/>
        <w:spacing w:after="80" w:before="0"/>
      </w:pPr>
      <w:r>
        <w:rPr>
          <w:rFonts w:ascii="Arial" w:cs="Arial" w:eastAsia="Arial" w:hAnsi="Arial"/>
          <w:sz w:val="24"/>
          <w:szCs w:val="24"/>
          <w:rtl/>
        </w:rPr>
        <w:t xml:space="preserve">• מה עוצר אותנו לפעמים מלהגן על מישהו ברשת? ואילו דרכים בטוחות יש לנו בכל זאת לפעול?</w:t>
      </w:r>
    </w:p>
    <w:p>
      <w:pPr>
        <w:bidi/>
        <w:spacing w:after="80" w:before="0"/>
      </w:pPr>
      <w:r>
        <w:rPr>
          <w:rFonts w:ascii="Arial" w:cs="Arial" w:eastAsia="Arial" w:hAnsi="Arial"/>
          <w:sz w:val="24"/>
          <w:szCs w:val="24"/>
          <w:rtl/>
        </w:rPr>
        <w:t xml:space="preserve">• אילו כללים הייתם רוצים שיהיו בקבוצת הכיתה שלנו, כדי שכל תלמיד ותלמידה ירגישו בה בטוחים?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מסך טלפון ובו שיחה בקבוצה: הוסיפו תגובה אחת של צופה שבוחר/ת להיות ״מגן/ה״ ותגובה של ״תומך/ת בשקט״ בהודעה פרטית.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מהו ״פיזור אחריות״ ולמה רבים שותקים.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להבחין בין בריונות רשת עם מילים לבין חרם דיגיטלי בלי מילים.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למנות לפחות שלוש דרכים לפעול כשאני רואה פגיעה ברשת.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מילים שפוגעות, מילים שמגינות: בריונות וחרם ברשת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אחד מהטקסט שאני רוצה לזכור הוא...</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אם אראה פגיעה ברשת, הצעד הראשון שלי יהיה...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שעדיין מעסיקה אותי על צופים ברשת היא...</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היא עלולה להמשיך גם בבית, בערב ובחופשה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הנפגע/ת עלול/ה לחשוב שכולם נגדו/ה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מעודד/ת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תחושה שככל שיש יותר צופים, כל אחד מרגיש פחות אחראי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„כותבים דברים שלא היו מעזים לומר בקול…”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שליחת הודעה מעליבה ← 💥 פגיעה ישירה; פתיחת קבוצה חדשה בלי תלמידה אחת ← 🚪 חרם והרחקה; התעלמות מכוונת מכל הודעה של תלמיד ← 🚪 חרם והרחקה; הפצת תמונה בלי רשות ← 💥 פגיעה ישירה; שליחת הודעה פרטית מעודדת ← 🛡️ הגנה; שמירת צילום מסך ופנייה ליועצת ← 🛡️ הגנה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רחוק</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מילים שפוגעות, מילים שמגינות: בריונות וחרם ברשת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מילים שפוגעות, מילים שמגינות: בריונות וחרם ברשת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מילים שפוגעות, מילים שמגינות: בריונות וחרם ברשת – חוברת תלמיד – חט״ב</dc:title>
  <dc:creator>רוית ראש בן ישי</dc:creator>
  <cp:lastModifiedBy>Un-named</cp:lastModifiedBy>
  <cp:revision>1</cp:revision>
  <dcterms:created xsi:type="dcterms:W3CDTF">2026-10-30T06:20:57.655Z</dcterms:created>
  <dcterms:modified xsi:type="dcterms:W3CDTF">2026-10-30T06:20:57.655Z</dcterms:modified>
</cp:coreProperties>
</file>

<file path=docProps/custom.xml><?xml version="1.0" encoding="utf-8"?>
<Properties xmlns="http://schemas.openxmlformats.org/officeDocument/2006/custom-properties" xmlns:vt="http://schemas.openxmlformats.org/officeDocument/2006/docPropsVTypes"/>
</file>